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9179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POLITYKA PRYWATNOŚCI</w:t>
      </w:r>
    </w:p>
    <w:p w14:paraId="7A088F04" w14:textId="77777777" w:rsidR="00510962" w:rsidRDefault="00510962">
      <w:pPr>
        <w:pStyle w:val="Textbody"/>
        <w:spacing w:line="276" w:lineRule="auto"/>
        <w:jc w:val="both"/>
      </w:pPr>
    </w:p>
    <w:p w14:paraId="35639845" w14:textId="77777777" w:rsidR="00510962" w:rsidRDefault="00000000">
      <w:pPr>
        <w:pStyle w:val="Textbody"/>
        <w:numPr>
          <w:ilvl w:val="0"/>
          <w:numId w:val="1"/>
        </w:numPr>
        <w:spacing w:line="276" w:lineRule="auto"/>
        <w:jc w:val="both"/>
        <w:rPr>
          <w:rFonts w:eastAsia="Courier New" w:cs="Times New Roman"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>Gromadzenie danych</w:t>
      </w:r>
    </w:p>
    <w:p w14:paraId="48D566CF" w14:textId="77777777" w:rsidR="00510962" w:rsidRDefault="00000000">
      <w:pPr>
        <w:pStyle w:val="Textbody"/>
        <w:numPr>
          <w:ilvl w:val="0"/>
          <w:numId w:val="2"/>
        </w:numPr>
        <w:spacing w:line="276" w:lineRule="auto"/>
        <w:jc w:val="both"/>
        <w:rPr>
          <w:rFonts w:eastAsia="Courier New" w:cs="Times New Roman"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>Informacje udostępniane bezpośrednio i dobrowolnie przez Usługobiorcę w ramach korzystania z funkcjonalności serwisu, tj. formularz kontaktowy, zapis na Newsletter, formularz transakcyjny, formularz Konta. Skutkami niepodania danych jest brak możliwości korzystania z określonej usługi.</w:t>
      </w:r>
    </w:p>
    <w:p w14:paraId="3DD5E193" w14:textId="77777777" w:rsidR="00510962" w:rsidRPr="00F1502A" w:rsidRDefault="00000000">
      <w:pPr>
        <w:pStyle w:val="Textbody"/>
        <w:numPr>
          <w:ilvl w:val="0"/>
          <w:numId w:val="2"/>
        </w:numPr>
        <w:spacing w:line="276" w:lineRule="auto"/>
        <w:jc w:val="both"/>
        <w:rPr>
          <w:highlight w:val="yellow"/>
        </w:rPr>
      </w:pPr>
      <w:r w:rsidRPr="00F1502A">
        <w:rPr>
          <w:rFonts w:eastAsia="Courier New" w:cs="Times New Roman"/>
          <w:sz w:val="22"/>
          <w:szCs w:val="22"/>
          <w:highlight w:val="yellow"/>
        </w:rPr>
        <w:t>Informacje pozyskane automatycznie w trakcie korzystania przez Usługobiorcę z serwisu (pliki logów serwera) – serwer serwisu automatycznie zapisuje (1) czas wysłania odpowiedzi przez serwer, (2) adres IP urządzenia Usługobiorcy, (3) żądanie Usługobiorcy (adres witryny internetowej na którą wszedł Usługobiorca), (4) adres „</w:t>
      </w:r>
      <w:proofErr w:type="spellStart"/>
      <w:r w:rsidRPr="00F1502A">
        <w:rPr>
          <w:rFonts w:eastAsia="Courier New" w:cs="Times New Roman"/>
          <w:sz w:val="22"/>
          <w:szCs w:val="22"/>
          <w:highlight w:val="yellow"/>
        </w:rPr>
        <w:t>referer</w:t>
      </w:r>
      <w:proofErr w:type="spellEnd"/>
      <w:r w:rsidRPr="00F1502A">
        <w:rPr>
          <w:rFonts w:eastAsia="Courier New" w:cs="Times New Roman"/>
          <w:sz w:val="22"/>
          <w:szCs w:val="22"/>
          <w:highlight w:val="yellow"/>
        </w:rPr>
        <w:t xml:space="preserve"> link” (w przypadku, gdy przejście na stronę nastąpiło przez odnośnik), (5) informacje o wersji przeglądarki, (6) data i godzina odwiedzin, (7)  informacje o wersji systemu operacyjnego urządzenia Usługobiorcy, (8) rodzaj połączenia (GET/POST), (9) adres żądania, (10) rodzaj komunikacji http/1.1 lub /2, (11) OS: nazwa, wersja, (12) architektura: 32bit/64bit, (13) kod błędu przy pobraniu obiektu, (14) </w:t>
      </w:r>
      <w:proofErr w:type="spellStart"/>
      <w:r w:rsidRPr="00F1502A">
        <w:rPr>
          <w:rFonts w:eastAsia="Courier New" w:cs="Times New Roman"/>
          <w:sz w:val="22"/>
          <w:szCs w:val="22"/>
          <w:highlight w:val="yellow"/>
        </w:rPr>
        <w:t>referer</w:t>
      </w:r>
      <w:proofErr w:type="spellEnd"/>
      <w:r w:rsidRPr="00F1502A">
        <w:rPr>
          <w:rFonts w:eastAsia="Courier New" w:cs="Times New Roman"/>
          <w:sz w:val="22"/>
          <w:szCs w:val="22"/>
          <w:highlight w:val="yellow"/>
        </w:rPr>
        <w:t xml:space="preserve"> link, (15) ilość danych pobranych (przed i po kompresji). Dane są przechowywane przez czas nieokreślny jako materiał pomocniczy do administrowania serwisem.</w:t>
      </w:r>
    </w:p>
    <w:p w14:paraId="513B9E17" w14:textId="77777777" w:rsidR="00510962" w:rsidRDefault="00000000">
      <w:pPr>
        <w:pStyle w:val="Textbody"/>
        <w:numPr>
          <w:ilvl w:val="0"/>
          <w:numId w:val="2"/>
        </w:numPr>
        <w:spacing w:line="276" w:lineRule="auto"/>
        <w:jc w:val="both"/>
      </w:pPr>
      <w:r>
        <w:rPr>
          <w:rFonts w:eastAsia="Courier New" w:cs="Times New Roman"/>
          <w:sz w:val="22"/>
          <w:szCs w:val="22"/>
        </w:rPr>
        <w:t>Informacje statystyczne – Usługodawca gromadzi takie dane jak liczba odwiedzin serwisu, kraj, przeglądarka, czas wizyty. Dane te są gromadzone za pomocą rozwiązań technologicznych zewnętrznych dostawców. Prosimy o zapoznanie się z obecnymi standardami obowiązującymi w systemie Google Analytics.</w:t>
      </w:r>
    </w:p>
    <w:p w14:paraId="772CC273" w14:textId="77777777" w:rsidR="00510962" w:rsidRDefault="00510962">
      <w:pPr>
        <w:pStyle w:val="Textbody"/>
        <w:spacing w:line="276" w:lineRule="auto"/>
        <w:jc w:val="both"/>
      </w:pPr>
    </w:p>
    <w:p w14:paraId="0B2CBDC7" w14:textId="77777777" w:rsidR="00510962" w:rsidRDefault="00000000">
      <w:pPr>
        <w:pStyle w:val="Textbody"/>
        <w:numPr>
          <w:ilvl w:val="0"/>
          <w:numId w:val="1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Ochrona Danych Osobowych</w:t>
      </w:r>
    </w:p>
    <w:p w14:paraId="4E79227B" w14:textId="5571DD5E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 xml:space="preserve">Państwa dane osobowe są przetwarzane przez Administratora – Adama Grodzkiego, </w:t>
      </w:r>
      <w:r>
        <w:rPr>
          <w:rFonts w:eastAsia="Courier New" w:cs="Times New Roman"/>
          <w:sz w:val="22"/>
          <w:szCs w:val="22"/>
        </w:rPr>
        <w:t>Dog Training K9 Adam Grodzki” z siedzibą w Warszawie, ul. Sokratesa 9 lok. 125, 01 – 909 Warszawa, adres korespondencyjny: ul. Rzeki 11, 05 – 408 Wola Karczewska, wpisany do Centralnej Ewidencji i Informacji Gospodarczej, posiadający numer NIP:</w:t>
      </w:r>
      <w:r w:rsidRPr="00F1502A">
        <w:rPr>
          <w:rFonts w:eastAsia="Courier New" w:cs="Times New Roman"/>
          <w:sz w:val="22"/>
          <w:szCs w:val="22"/>
        </w:rPr>
        <w:t xml:space="preserve"> 7181944902, REGON: </w:t>
      </w:r>
      <w:r>
        <w:rPr>
          <w:rFonts w:eastAsia="Courier New" w:cs="Times New Roman"/>
          <w:sz w:val="22"/>
          <w:szCs w:val="22"/>
        </w:rPr>
        <w:t xml:space="preserve"> </w:t>
      </w:r>
      <w:r w:rsidRPr="00F1502A">
        <w:rPr>
          <w:rFonts w:eastAsia="Courier New" w:cs="Times New Roman"/>
          <w:sz w:val="22"/>
          <w:szCs w:val="22"/>
        </w:rPr>
        <w:t xml:space="preserve">523648578 </w:t>
      </w:r>
      <w:r>
        <w:rPr>
          <w:rStyle w:val="Teletype"/>
          <w:rFonts w:ascii="Times New Roman" w:hAnsi="Times New Roman" w:cs="Times New Roman"/>
          <w:sz w:val="22"/>
          <w:szCs w:val="22"/>
        </w:rPr>
        <w:t xml:space="preserve">(tel. </w:t>
      </w:r>
      <w:r w:rsidR="00F1502A">
        <w:rPr>
          <w:rStyle w:val="Teletype"/>
          <w:rFonts w:ascii="Times New Roman" w:hAnsi="Times New Roman" w:cs="Times New Roman"/>
          <w:sz w:val="22"/>
          <w:szCs w:val="22"/>
        </w:rPr>
        <w:t>508-641-699</w:t>
      </w:r>
      <w:r>
        <w:rPr>
          <w:rStyle w:val="Teletype"/>
          <w:rFonts w:ascii="Times New Roman" w:hAnsi="Times New Roman" w:cs="Times New Roman"/>
          <w:sz w:val="22"/>
          <w:szCs w:val="22"/>
        </w:rPr>
        <w:t>, e-mail:</w:t>
      </w:r>
      <w:r w:rsidR="00F1502A">
        <w:rPr>
          <w:rStyle w:val="Teletype"/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F1502A" w:rsidRPr="003B4DCA">
          <w:rPr>
            <w:rStyle w:val="Hipercze"/>
            <w:rFonts w:eastAsia="Courier New" w:cs="Times New Roman"/>
            <w:sz w:val="22"/>
            <w:szCs w:val="22"/>
          </w:rPr>
          <w:t>adam.grodzki@gmail.com</w:t>
        </w:r>
      </w:hyperlink>
      <w:r w:rsidR="00F1502A">
        <w:rPr>
          <w:rStyle w:val="Teletype"/>
          <w:rFonts w:ascii="Times New Roman" w:hAnsi="Times New Roman" w:cs="Times New Roman"/>
          <w:sz w:val="22"/>
          <w:szCs w:val="22"/>
        </w:rPr>
        <w:t>) w c</w:t>
      </w:r>
      <w:r>
        <w:rPr>
          <w:rStyle w:val="Teletype"/>
          <w:rFonts w:ascii="Times New Roman" w:hAnsi="Times New Roman" w:cs="Times New Roman"/>
          <w:sz w:val="22"/>
          <w:szCs w:val="22"/>
        </w:rPr>
        <w:t xml:space="preserve">elach związanych z zawarciem, wykonywaniem oraz dochodzeniem roszczeń, jak również w celach wypełnienia obowiązków prawnych ciążących na Administratorze na podstawie zawartej z Administratorem umowy sprzedaży, danych pozyskanych na podstawie </w:t>
      </w:r>
      <w:r>
        <w:rPr>
          <w:rFonts w:eastAsia="Courier New" w:cs="Times New Roman"/>
          <w:sz w:val="22"/>
          <w:szCs w:val="22"/>
        </w:rPr>
        <w:t>formularza kontaktowe, zapisu na Newsletter, formularza transakcyjnego, czy formularza Konta</w:t>
      </w:r>
      <w:r>
        <w:rPr>
          <w:rStyle w:val="Teletype"/>
          <w:rFonts w:ascii="Times New Roman" w:hAnsi="Times New Roman" w:cs="Times New Roman"/>
          <w:sz w:val="22"/>
          <w:szCs w:val="22"/>
        </w:rPr>
        <w:t xml:space="preserve"> oraz powszechnie obowiązujących przepisów prawa.</w:t>
      </w:r>
    </w:p>
    <w:p w14:paraId="182CA273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Nadto, Państwa dane osobowe mogą być przetwarzane na podstawie zgody, w celach określonych w Państwa oświadczeniu.</w:t>
      </w:r>
    </w:p>
    <w:p w14:paraId="0360E07C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Nadto informujemy, że:</w:t>
      </w:r>
    </w:p>
    <w:p w14:paraId="3690AC32" w14:textId="77777777" w:rsidR="00510962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Państwa dane nie są profilowane;</w:t>
      </w:r>
    </w:p>
    <w:p w14:paraId="672AC803" w14:textId="77777777" w:rsidR="00510962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Odbiorcami Państwa danych osobowych mogą być podmioty trzecie, którym Administrator powierzył przetwarzanie danych osobowych na podstawie umowy zawartej w formie pisemnej, urzędy skarbowe, jak również organy władzy publicznej oraz podmioty wykonujące zadania publiczne lub działające na zlecenie organów władzy publicznej, w zakresie i w celach, które wynikają z przepisów powszechnie obowiązującego prawa;</w:t>
      </w:r>
    </w:p>
    <w:p w14:paraId="6F4810BA" w14:textId="77777777" w:rsidR="00510962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Państwa dane osobowe, mogą zostać Państwu udostępnione w każdym czasie, za wcześniejszym uzgodnieniem terminu w siedzibie Administratora (</w:t>
      </w:r>
      <w:r>
        <w:rPr>
          <w:rFonts w:eastAsia="Courier New" w:cs="Times New Roman"/>
          <w:sz w:val="22"/>
          <w:szCs w:val="22"/>
        </w:rPr>
        <w:t>ul. Rzeki 11, 05 – 408 Wola Karczewska)</w:t>
      </w:r>
      <w:r>
        <w:rPr>
          <w:rStyle w:val="Teletype"/>
          <w:rFonts w:ascii="Times New Roman" w:hAnsi="Times New Roman" w:cs="Times New Roman"/>
          <w:sz w:val="22"/>
          <w:szCs w:val="22"/>
        </w:rPr>
        <w:t>;</w:t>
      </w:r>
    </w:p>
    <w:p w14:paraId="3AB69027" w14:textId="77777777" w:rsidR="00510962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 xml:space="preserve">Państwa dane osobowe będą przechowywane przez okres niezbędny do realizacji celów określonych </w:t>
      </w:r>
      <w:r>
        <w:rPr>
          <w:rStyle w:val="Teletype"/>
          <w:rFonts w:ascii="Times New Roman" w:hAnsi="Times New Roman" w:cs="Times New Roman"/>
          <w:sz w:val="22"/>
          <w:szCs w:val="22"/>
        </w:rPr>
        <w:lastRenderedPageBreak/>
        <w:t>powyżej, a po tym czasie przez okres oraz w zakresie wymaganym przez przepisy powszechnie obowiązującego prawa.</w:t>
      </w:r>
    </w:p>
    <w:p w14:paraId="08C50741" w14:textId="77777777" w:rsidR="00510962" w:rsidRDefault="00510962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</w:p>
    <w:p w14:paraId="09B40F59" w14:textId="77777777" w:rsidR="00510962" w:rsidRDefault="00000000">
      <w:pPr>
        <w:pStyle w:val="Textbody"/>
        <w:spacing w:line="276" w:lineRule="auto"/>
        <w:ind w:left="332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W związku z przetwarzaniem Pani/Pana danych osobowych przysługują Pani/Panu następujące uprawnienia:</w:t>
      </w:r>
    </w:p>
    <w:p w14:paraId="5BBD8ECA" w14:textId="77777777" w:rsidR="00510962" w:rsidRDefault="00000000">
      <w:pPr>
        <w:pStyle w:val="Textbody"/>
        <w:spacing w:line="276" w:lineRule="auto"/>
        <w:ind w:left="332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br/>
        <w:t>1. prawo dostępu do danych osobowych;</w:t>
      </w:r>
    </w:p>
    <w:p w14:paraId="121BC3D6" w14:textId="77777777" w:rsidR="00510962" w:rsidRDefault="00000000">
      <w:pPr>
        <w:pStyle w:val="Textbody"/>
        <w:numPr>
          <w:ilvl w:val="0"/>
          <w:numId w:val="4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prawo do żądania sprostowania (poprawiania) danych osobowych;</w:t>
      </w:r>
    </w:p>
    <w:p w14:paraId="4E34A429" w14:textId="77777777" w:rsidR="00510962" w:rsidRDefault="00000000">
      <w:pPr>
        <w:pStyle w:val="Textbody"/>
        <w:numPr>
          <w:ilvl w:val="0"/>
          <w:numId w:val="4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prawo do żądania ograniczenia przetwarzania danych osobowych;</w:t>
      </w:r>
    </w:p>
    <w:p w14:paraId="548A944E" w14:textId="77777777" w:rsidR="00510962" w:rsidRDefault="00000000">
      <w:pPr>
        <w:pStyle w:val="Textbody"/>
        <w:numPr>
          <w:ilvl w:val="0"/>
          <w:numId w:val="4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prawo do przenoszenia danych;</w:t>
      </w:r>
    </w:p>
    <w:p w14:paraId="63686540" w14:textId="77777777" w:rsidR="00510962" w:rsidRDefault="00510962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</w:p>
    <w:p w14:paraId="37013E30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W przypadku, gdy przetwarzanie danych osobowych odbywa się na podstawie zgody osoby na przetwarzanie danych osobowych, przysługuje Pani/Panu prawo do cofnięcia tej zgody w dowolnym momencie.</w:t>
      </w:r>
    </w:p>
    <w:p w14:paraId="45BB8D88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br/>
        <w:t>Nadto, przysługuje Pani/Panu prawo wniesienia skargi do organu nadzorczego właściwego w sprawach ochrony danych osobowych (Obecnie: Prezes Urzędu Ochrony Danych Osobowych, ul. Stawki 2, Warszawa).</w:t>
      </w:r>
    </w:p>
    <w:p w14:paraId="473168EE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</w:p>
    <w:p w14:paraId="4D935A16" w14:textId="77777777" w:rsidR="00510962" w:rsidRDefault="00000000">
      <w:pPr>
        <w:pStyle w:val="Textbody"/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14:paraId="28F3DFDA" w14:textId="77777777" w:rsidR="00510962" w:rsidRDefault="00510962">
      <w:pPr>
        <w:pStyle w:val="Textbody"/>
        <w:spacing w:line="276" w:lineRule="auto"/>
        <w:jc w:val="both"/>
      </w:pPr>
    </w:p>
    <w:p w14:paraId="2EDF6A37" w14:textId="77777777" w:rsidR="00510962" w:rsidRDefault="00000000">
      <w:pPr>
        <w:pStyle w:val="Textbody"/>
        <w:numPr>
          <w:ilvl w:val="0"/>
          <w:numId w:val="1"/>
        </w:numPr>
        <w:spacing w:line="276" w:lineRule="auto"/>
        <w:jc w:val="both"/>
      </w:pPr>
      <w:r>
        <w:rPr>
          <w:rStyle w:val="Teletype"/>
          <w:rFonts w:ascii="Times New Roman" w:hAnsi="Times New Roman" w:cs="Times New Roman"/>
          <w:sz w:val="22"/>
          <w:szCs w:val="22"/>
        </w:rPr>
        <w:t xml:space="preserve">Polityka </w:t>
      </w:r>
      <w:proofErr w:type="spellStart"/>
      <w:r>
        <w:rPr>
          <w:rStyle w:val="Teletype"/>
          <w:rFonts w:ascii="Times New Roman" w:hAnsi="Times New Roman" w:cs="Times New Roman"/>
          <w:sz w:val="22"/>
          <w:szCs w:val="22"/>
        </w:rPr>
        <w:t>cookies</w:t>
      </w:r>
      <w:proofErr w:type="spellEnd"/>
    </w:p>
    <w:p w14:paraId="4BFA866A" w14:textId="7E6B0E13" w:rsidR="00510962" w:rsidRDefault="00000000">
      <w:pPr>
        <w:pStyle w:val="Textbody"/>
        <w:spacing w:line="276" w:lineRule="auto"/>
        <w:jc w:val="both"/>
      </w:pPr>
      <w:r>
        <w:rPr>
          <w:rFonts w:cs="Times New Roman"/>
          <w:sz w:val="22"/>
          <w:szCs w:val="22"/>
        </w:rPr>
        <w:t xml:space="preserve">Wchodząc na stronę </w:t>
      </w:r>
      <w:hyperlink r:id="rId8" w:history="1">
        <w:r w:rsidR="00F1502A" w:rsidRPr="00F1502A">
          <w:rPr>
            <w:rStyle w:val="Hipercze"/>
            <w:highlight w:val="yellow"/>
          </w:rPr>
          <w:t>www.bolddog.pl</w:t>
        </w:r>
      </w:hyperlink>
      <w:r w:rsidR="00F1502A">
        <w:t xml:space="preserve"> </w:t>
      </w:r>
      <w:r>
        <w:rPr>
          <w:rFonts w:cs="Times New Roman"/>
          <w:sz w:val="22"/>
          <w:szCs w:val="22"/>
        </w:rPr>
        <w:t xml:space="preserve">korzystamy z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są to niewielkie pliki tekstowe wysyłane przez serwer naszej strony i przechowywane przez oprogramowanie przeglądarki komputera. Kiedy przeglądarka komputera użytkownika ponownie połączy się ze stroną, witryna rozpozna rodzaj urządzenia, z którego użytkownik się z nią łączy. Zawarte w nich informacje mogą być odczytane jedynie przez serwer, który je utworzył. Dzięki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posiadamy łatwiejsze korzystanie z odwiedzanych przez nas witryn www.</w:t>
      </w:r>
    </w:p>
    <w:p w14:paraId="65036074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umożliwiają serwerowi gromadzenie takich danych jak: adres IP, typ przeglądarki, język, rodzaj systemu operacyjnego, danych dostawcy usługi internetowej, czas i data, lokalizacja oraz informacji przesyłanych do witryn za pośrednictwem formularza kontaktowego.</w:t>
      </w:r>
    </w:p>
    <w:p w14:paraId="4D983B13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Nasza witryna korzysta z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celem monitorowania w jaki sposób użytkownicy korzystają z naszej witryny. Dzięki temu możemy usprawnić funkcjonowanie portalu poprzez zapewnienie efektywniejszej nawigacji.</w:t>
      </w:r>
    </w:p>
    <w:p w14:paraId="641F282F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Korzystamy z narzędzia Google Analytics służącego do rejestracji </w:t>
      </w:r>
      <w:proofErr w:type="spellStart"/>
      <w:r>
        <w:rPr>
          <w:rFonts w:cs="Times New Roman"/>
          <w:sz w:val="22"/>
          <w:szCs w:val="22"/>
        </w:rPr>
        <w:t>zachowań</w:t>
      </w:r>
      <w:proofErr w:type="spellEnd"/>
      <w:r>
        <w:rPr>
          <w:rFonts w:cs="Times New Roman"/>
          <w:sz w:val="22"/>
          <w:szCs w:val="22"/>
        </w:rPr>
        <w:t xml:space="preserve"> użytkowników. Zebrane dane są wykorzystywane jedynie wewnątrz firmy Dog Training K9 Adam Grodzki.</w:t>
      </w:r>
    </w:p>
    <w:p w14:paraId="1A557C93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identyfikują użytkownika, co pozwala na dopasowanie treści do niego kierowanej. Dzięki temu preferencje użytkownika są zapamiętywane.</w:t>
      </w:r>
    </w:p>
    <w:p w14:paraId="5C98E3A6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 naszej witrynie wykorzystujemy następujące 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>:</w:t>
      </w:r>
    </w:p>
    <w:p w14:paraId="706245BF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a) „niezbędne” 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, umożliwiające korzystanie z usług dostępnych w ramach serwisu, np. uwierzytelniające 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wykorzystywane do usług wymagających uwierzytelniania w ramach serwisu;</w:t>
      </w:r>
    </w:p>
    <w:p w14:paraId="051AA68D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b) „wydajnościowe” pliki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>, umożliwiające zbieranie informacji o sposobie korzystania ze stron internetowych serwisu;</w:t>
      </w:r>
    </w:p>
    <w:p w14:paraId="6A7433EE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Użytkownik ma możliwość wyłączenia lub przywrócenia opcji gromadzenia </w:t>
      </w:r>
      <w:proofErr w:type="spellStart"/>
      <w:r>
        <w:rPr>
          <w:rFonts w:cs="Times New Roman"/>
          <w:sz w:val="22"/>
          <w:szCs w:val="22"/>
        </w:rPr>
        <w:t>cookies</w:t>
      </w:r>
      <w:proofErr w:type="spellEnd"/>
      <w:r>
        <w:rPr>
          <w:rFonts w:cs="Times New Roman"/>
          <w:sz w:val="22"/>
          <w:szCs w:val="22"/>
        </w:rPr>
        <w:t xml:space="preserve"> w każdej chwili poprzez zmianę ustawień w przeglądarce internetowej.</w:t>
      </w:r>
    </w:p>
    <w:p w14:paraId="06F920F5" w14:textId="77777777" w:rsidR="00510962" w:rsidRDefault="00000000">
      <w:pPr>
        <w:pStyle w:val="Textbody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Dodatkowe dane osobowe, jak adres e-mail, zbierane są jedynie w miejscach, w których użytkownik wypełniając formularz wyraźnie wyraził na to zgodę. Powyższe dane zachowujemy i wykorzystujemy tylko do potrzeb niezbędnych do wykonania danej funkcji.</w:t>
      </w:r>
    </w:p>
    <w:p w14:paraId="1E721546" w14:textId="77777777" w:rsidR="00510962" w:rsidRDefault="00510962">
      <w:pPr>
        <w:pStyle w:val="Textbody"/>
        <w:jc w:val="both"/>
      </w:pPr>
    </w:p>
    <w:sectPr w:rsidR="005109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A8A1" w14:textId="77777777" w:rsidR="00E42813" w:rsidRDefault="00E42813">
      <w:r>
        <w:separator/>
      </w:r>
    </w:p>
  </w:endnote>
  <w:endnote w:type="continuationSeparator" w:id="0">
    <w:p w14:paraId="3C352339" w14:textId="77777777" w:rsidR="00E42813" w:rsidRDefault="00E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2A20" w14:textId="77777777" w:rsidR="00E42813" w:rsidRDefault="00E42813">
      <w:r>
        <w:rPr>
          <w:color w:val="000000"/>
        </w:rPr>
        <w:separator/>
      </w:r>
    </w:p>
  </w:footnote>
  <w:footnote w:type="continuationSeparator" w:id="0">
    <w:p w14:paraId="568F451D" w14:textId="77777777" w:rsidR="00E42813" w:rsidRDefault="00E4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61EF"/>
    <w:multiLevelType w:val="multilevel"/>
    <w:tmpl w:val="BF303D9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85329E"/>
    <w:multiLevelType w:val="multilevel"/>
    <w:tmpl w:val="3ED0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42D80"/>
    <w:multiLevelType w:val="multilevel"/>
    <w:tmpl w:val="714253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32B90"/>
    <w:multiLevelType w:val="multilevel"/>
    <w:tmpl w:val="D7DCC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19233668">
    <w:abstractNumId w:val="2"/>
  </w:num>
  <w:num w:numId="2" w16cid:durableId="800150368">
    <w:abstractNumId w:val="1"/>
  </w:num>
  <w:num w:numId="3" w16cid:durableId="430858172">
    <w:abstractNumId w:val="3"/>
  </w:num>
  <w:num w:numId="4" w16cid:durableId="15487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62"/>
    <w:rsid w:val="004C62F4"/>
    <w:rsid w:val="00510962"/>
    <w:rsid w:val="008D6F17"/>
    <w:rsid w:val="00925523"/>
    <w:rsid w:val="00C42FA5"/>
    <w:rsid w:val="00E42813"/>
    <w:rsid w:val="00F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5D32"/>
  <w15:docId w15:val="{B1E5259F-9846-4A8D-B2C7-66FA62D2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NumberingSymbols">
    <w:name w:val="Numbering Symbols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F150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ddo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m.grodz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5661</Characters>
  <Application>Microsoft Office Word</Application>
  <DocSecurity>0</DocSecurity>
  <Lines>91</Lines>
  <Paragraphs>33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Patryniak - Wróbel</dc:creator>
  <cp:lastModifiedBy>Magdalena Porembska</cp:lastModifiedBy>
  <cp:revision>6</cp:revision>
  <dcterms:created xsi:type="dcterms:W3CDTF">2023-06-28T08:00:00Z</dcterms:created>
  <dcterms:modified xsi:type="dcterms:W3CDTF">2023-06-28T08:29:00Z</dcterms:modified>
</cp:coreProperties>
</file>